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601F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 Black" w:eastAsia="MS Mincho" w:hAnsi="Arial Black" w:cs="Times New Roman"/>
          <w:b/>
          <w:sz w:val="32"/>
          <w:szCs w:val="20"/>
          <w:u w:val="single"/>
          <w:lang w:val="x-none" w:eastAsia="x-none"/>
        </w:rPr>
        <w:t>LEILÃO Nº 00</w:t>
      </w:r>
      <w:r w:rsidRPr="00C11512">
        <w:rPr>
          <w:rFonts w:ascii="Arial Black" w:eastAsia="MS Mincho" w:hAnsi="Arial Black" w:cs="Times New Roman"/>
          <w:b/>
          <w:sz w:val="32"/>
          <w:szCs w:val="20"/>
          <w:u w:val="single"/>
          <w:lang w:eastAsia="x-none"/>
        </w:rPr>
        <w:t>2</w:t>
      </w:r>
      <w:r w:rsidRPr="00C11512">
        <w:rPr>
          <w:rFonts w:ascii="Arial Black" w:eastAsia="MS Mincho" w:hAnsi="Arial Black" w:cs="Times New Roman"/>
          <w:b/>
          <w:sz w:val="32"/>
          <w:szCs w:val="20"/>
          <w:u w:val="single"/>
          <w:lang w:val="x-none" w:eastAsia="x-none"/>
        </w:rPr>
        <w:t>/2</w:t>
      </w:r>
      <w:r w:rsidRPr="00C11512">
        <w:rPr>
          <w:rFonts w:ascii="Arial Black" w:eastAsia="MS Mincho" w:hAnsi="Arial Black" w:cs="Times New Roman"/>
          <w:b/>
          <w:sz w:val="32"/>
          <w:szCs w:val="20"/>
          <w:u w:val="single"/>
          <w:lang w:eastAsia="x-none"/>
        </w:rPr>
        <w:t>1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.</w:t>
      </w:r>
    </w:p>
    <w:p w14:paraId="022D3E96" w14:textId="2A9B762E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 Black" w:eastAsia="MS Mincho" w:hAnsi="Arial Black" w:cs="Times New Roman"/>
          <w:b/>
          <w:noProof/>
          <w:sz w:val="32"/>
          <w:szCs w:val="20"/>
          <w:u w:val="single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C981" wp14:editId="726F1592">
                <wp:simplePos x="0" y="0"/>
                <wp:positionH relativeFrom="column">
                  <wp:posOffset>406400</wp:posOffset>
                </wp:positionH>
                <wp:positionV relativeFrom="paragraph">
                  <wp:posOffset>140970</wp:posOffset>
                </wp:positionV>
                <wp:extent cx="2057400" cy="914400"/>
                <wp:effectExtent l="8890" t="9525" r="1016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328EA" w14:textId="77777777" w:rsidR="00C11512" w:rsidRPr="00F12F4F" w:rsidRDefault="00C11512" w:rsidP="00C11512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F12F4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  <w:t>Este ato esteve fixado no painel de publicação no período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23/11/2021 a 17/12/2021</w:t>
                            </w:r>
                            <w:r w:rsidRPr="00F12F4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3768285D" w14:textId="77777777" w:rsidR="00C11512" w:rsidRDefault="00C11512" w:rsidP="00C11512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Iara Beatriz Klein</w:t>
                            </w:r>
                          </w:p>
                          <w:p w14:paraId="5E80C0EA" w14:textId="40772F8E" w:rsidR="00C11512" w:rsidRPr="00F12F4F" w:rsidRDefault="00C11512" w:rsidP="00C11512">
                            <w:pPr>
                              <w:pStyle w:val="Corpodetexto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2F4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Matrícula: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4C98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2pt;margin-top:11.1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" fillcolor="yellow">
                <v:textbox>
                  <w:txbxContent>
                    <w:p w14:paraId="2AB328EA" w14:textId="77777777" w:rsidR="00C11512" w:rsidRPr="00F12F4F" w:rsidRDefault="00C11512" w:rsidP="00C11512">
                      <w:pPr>
                        <w:pStyle w:val="Corpodetex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</w:pPr>
                      <w:r w:rsidRPr="00F12F4F"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  <w:t>Este ato esteve fixado no painel de publicação no período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  <w:t xml:space="preserve"> 23/11/2021 a 17/12/2021</w:t>
                      </w:r>
                      <w:r w:rsidRPr="00F12F4F"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  <w:t>.</w:t>
                      </w:r>
                    </w:p>
                    <w:p w14:paraId="3768285D" w14:textId="77777777" w:rsidR="00C11512" w:rsidRDefault="00C11512" w:rsidP="00C11512">
                      <w:pPr>
                        <w:pStyle w:val="Corpodetexto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Iara Beatriz Klein</w:t>
                      </w:r>
                    </w:p>
                    <w:p w14:paraId="5E80C0EA" w14:textId="40772F8E" w:rsidR="00C11512" w:rsidRPr="00F12F4F" w:rsidRDefault="00C11512" w:rsidP="00C11512">
                      <w:pPr>
                        <w:pStyle w:val="Corpodetexto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F12F4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Matrícula: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782</w:t>
                      </w:r>
                    </w:p>
                  </w:txbxContent>
                </v:textbox>
              </v:shape>
            </w:pict>
          </mc:Fallback>
        </mc:AlternateContent>
      </w:r>
    </w:p>
    <w:p w14:paraId="1CC6B23F" w14:textId="77777777" w:rsidR="00C11512" w:rsidRPr="00C11512" w:rsidRDefault="00C11512" w:rsidP="00C11512">
      <w:pPr>
        <w:spacing w:before="120" w:after="0" w:line="240" w:lineRule="auto"/>
        <w:ind w:left="5670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Leilão para venda dos bens inservíveis, como abaixo especificado, de propriedade do Município de Roca Sales, e dá outras providências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.</w:t>
      </w:r>
    </w:p>
    <w:p w14:paraId="0DB0E5BF" w14:textId="77777777" w:rsidR="00C11512" w:rsidRPr="00C11512" w:rsidRDefault="00C11512" w:rsidP="00C11512">
      <w:pPr>
        <w:spacing w:after="0" w:line="240" w:lineRule="auto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566A861C" w14:textId="77777777" w:rsidR="00C11512" w:rsidRPr="00C11512" w:rsidRDefault="00C11512" w:rsidP="00C11512">
      <w:pPr>
        <w:spacing w:after="0" w:line="240" w:lineRule="auto"/>
        <w:ind w:firstLine="2244"/>
        <w:jc w:val="both"/>
        <w:rPr>
          <w:rFonts w:ascii="Arial" w:eastAsia="MS Mincho" w:hAnsi="Arial" w:cs="Times New Roman"/>
          <w:b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AMILTON FONTANA, Prefeito do Município de Roca Sales, Estado do Rio Grande do Sul, no uso de suas atribuições legais que lhe são conferidas pela Lei Orgânica Municipal e de conformidade com a Lei Federal nº 8.666/93 e suas alterações posteriores,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torna Público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, para o conhecimento dos interessados, que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 xml:space="preserve">às 08.00 horas, do dia </w:t>
      </w:r>
      <w:r w:rsidRPr="00C11512">
        <w:rPr>
          <w:rFonts w:ascii="Arial" w:eastAsia="MS Mincho" w:hAnsi="Arial" w:cs="Times New Roman"/>
          <w:b/>
          <w:sz w:val="24"/>
          <w:szCs w:val="20"/>
          <w:lang w:eastAsia="x-none"/>
        </w:rPr>
        <w:t>17 de dezembro de 2021,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 </w:t>
      </w:r>
      <w:r w:rsidRPr="00C11512">
        <w:rPr>
          <w:rFonts w:ascii="Arial" w:eastAsia="MS Mincho" w:hAnsi="Arial" w:cs="Arial"/>
          <w:sz w:val="24"/>
          <w:szCs w:val="24"/>
          <w:lang w:eastAsia="x-none"/>
        </w:rPr>
        <w:t>na Secretaria Municipal de Obras e Saneamento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>, localizad</w:t>
      </w:r>
      <w:r w:rsidRPr="00C11512">
        <w:rPr>
          <w:rFonts w:ascii="Arial" w:eastAsia="MS Mincho" w:hAnsi="Arial" w:cs="Arial"/>
          <w:sz w:val="24"/>
          <w:szCs w:val="24"/>
          <w:lang w:eastAsia="x-none"/>
        </w:rPr>
        <w:t>a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 na Rua </w:t>
      </w:r>
      <w:r w:rsidRPr="00C11512">
        <w:rPr>
          <w:rFonts w:ascii="Arial" w:eastAsia="MS Mincho" w:hAnsi="Arial" w:cs="Arial"/>
          <w:sz w:val="24"/>
          <w:szCs w:val="24"/>
          <w:lang w:eastAsia="x-none"/>
        </w:rPr>
        <w:t>Vereador Joao de Souza, nº 194</w:t>
      </w:r>
      <w:r w:rsidRPr="00C1151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cidade de Roca Sales, RS, procederá o </w:t>
      </w:r>
      <w:r w:rsidRPr="00C11512">
        <w:rPr>
          <w:rFonts w:ascii="Arial" w:eastAsia="MS Mincho" w:hAnsi="Arial" w:cs="Arial"/>
          <w:b/>
          <w:sz w:val="24"/>
          <w:szCs w:val="24"/>
          <w:lang w:val="x-none" w:eastAsia="x-none"/>
        </w:rPr>
        <w:t>LEILÃO PÚBLICO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 de be</w:t>
      </w:r>
      <w:r w:rsidRPr="00C11512">
        <w:rPr>
          <w:rFonts w:ascii="Arial" w:eastAsia="MS Mincho" w:hAnsi="Arial" w:cs="Arial"/>
          <w:sz w:val="24"/>
          <w:szCs w:val="24"/>
          <w:lang w:eastAsia="x-none"/>
        </w:rPr>
        <w:t>ns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 inservíveis de propriedade do Município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, conforme discriminação abaixo:</w:t>
      </w:r>
    </w:p>
    <w:p w14:paraId="4FA7C314" w14:textId="77777777" w:rsidR="00C11512" w:rsidRPr="00C11512" w:rsidRDefault="00C11512" w:rsidP="00C11512">
      <w:pPr>
        <w:spacing w:after="0" w:line="240" w:lineRule="auto"/>
        <w:ind w:firstLine="2244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tbl>
      <w:tblPr>
        <w:tblW w:w="970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1327"/>
        <w:gridCol w:w="6063"/>
        <w:gridCol w:w="1568"/>
      </w:tblGrid>
      <w:tr w:rsidR="00C11512" w:rsidRPr="00C11512" w14:paraId="05D09ADF" w14:textId="77777777" w:rsidTr="00F26A3D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14:paraId="71F3A71C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</w:p>
          <w:p w14:paraId="2B5EDD00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ITEM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14:paraId="71511E57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PATRI-MÕNIO</w:t>
            </w:r>
          </w:p>
        </w:tc>
        <w:tc>
          <w:tcPr>
            <w:tcW w:w="6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14:paraId="5005EB89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</w:p>
          <w:p w14:paraId="0E29D165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DESCRIÇÃO DOS BENS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14:paraId="7552D55F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LANCE MÍNIMO (R$)</w:t>
            </w:r>
          </w:p>
        </w:tc>
      </w:tr>
      <w:tr w:rsidR="00C11512" w:rsidRPr="00C11512" w14:paraId="12867F47" w14:textId="77777777" w:rsidTr="00F26A3D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20C25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001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8A495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pt-BR"/>
              </w:rPr>
            </w:pPr>
            <w:r w:rsidRPr="00C11512">
              <w:rPr>
                <w:rFonts w:ascii="Arial" w:eastAsia="MS Mincho" w:hAnsi="Arial" w:cs="Arial"/>
                <w:sz w:val="24"/>
                <w:szCs w:val="24"/>
                <w:lang w:eastAsia="pt-BR"/>
              </w:rPr>
              <w:t>5139</w:t>
            </w:r>
          </w:p>
        </w:tc>
        <w:tc>
          <w:tcPr>
            <w:tcW w:w="6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ECA5B" w14:textId="77777777" w:rsidR="00C11512" w:rsidRPr="00C11512" w:rsidRDefault="00C11512" w:rsidP="00C11512">
            <w:pPr>
              <w:spacing w:after="0" w:line="240" w:lineRule="auto"/>
              <w:jc w:val="both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UM (01) TRATOR DE RODAS</w:t>
            </w:r>
            <w:r w:rsidRPr="00C11512">
              <w:rPr>
                <w:rFonts w:ascii="Arial" w:eastAsia="MS Mincho" w:hAnsi="Arial" w:cs="Courier New"/>
                <w:bCs/>
                <w:sz w:val="24"/>
                <w:szCs w:val="20"/>
                <w:lang w:eastAsia="pt-BR"/>
              </w:rPr>
              <w:t xml:space="preserve"> MARCA CASE MODELO 580L, ANO DE FABRICAÇÃO E MODELO 2007, COR AMARELA, PLACA INT3972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60A49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6425447F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04C19BE6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  <w:t>35.000,00</w:t>
            </w:r>
          </w:p>
        </w:tc>
      </w:tr>
      <w:tr w:rsidR="00C11512" w:rsidRPr="00C11512" w14:paraId="19C3194E" w14:textId="77777777" w:rsidTr="00F26A3D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D8D86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002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B3981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pt-BR"/>
              </w:rPr>
            </w:pPr>
            <w:r w:rsidRPr="00C11512">
              <w:rPr>
                <w:rFonts w:ascii="Arial" w:eastAsia="MS Mincho" w:hAnsi="Arial" w:cs="Arial"/>
                <w:sz w:val="24"/>
                <w:szCs w:val="24"/>
                <w:lang w:eastAsia="pt-BR"/>
              </w:rPr>
              <w:t>8792</w:t>
            </w:r>
          </w:p>
        </w:tc>
        <w:tc>
          <w:tcPr>
            <w:tcW w:w="6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9CBF4" w14:textId="77777777" w:rsidR="00C11512" w:rsidRPr="00C11512" w:rsidRDefault="00C11512" w:rsidP="00C11512">
            <w:pPr>
              <w:spacing w:after="0" w:line="240" w:lineRule="auto"/>
              <w:jc w:val="both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 xml:space="preserve">UM (01) VEÍCULO AUTOMÓVEL, MODELO SPIN 1.8L MT LTZ, 108CV, 7P, </w:t>
            </w:r>
            <w:r w:rsidRPr="00C11512">
              <w:rPr>
                <w:rFonts w:ascii="Arial" w:eastAsia="MS Mincho" w:hAnsi="Arial" w:cs="Courier New"/>
                <w:bCs/>
                <w:sz w:val="24"/>
                <w:szCs w:val="20"/>
                <w:lang w:eastAsia="pt-BR"/>
              </w:rPr>
              <w:t>MARCA CHEVROLET, ANO DE FABRICAÇÃO E MODELO 2016, COR BRANCA, ALCOOL/GASOLINA, PLACA IXJ0054</w:t>
            </w:r>
            <w:r w:rsidRPr="00C11512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.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20B0F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0ADF19DE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2BEFFDD7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30E9F0AE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  <w:t>38.000,00</w:t>
            </w:r>
          </w:p>
        </w:tc>
      </w:tr>
      <w:tr w:rsidR="00C11512" w:rsidRPr="00C11512" w14:paraId="453391D7" w14:textId="77777777" w:rsidTr="00F26A3D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E93DC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003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B468D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pt-BR"/>
              </w:rPr>
            </w:pPr>
            <w:r w:rsidRPr="00C11512">
              <w:rPr>
                <w:rFonts w:ascii="Arial" w:eastAsia="MS Mincho" w:hAnsi="Arial" w:cs="Arial"/>
                <w:sz w:val="24"/>
                <w:szCs w:val="24"/>
                <w:lang w:eastAsia="pt-BR"/>
              </w:rPr>
              <w:t>6424</w:t>
            </w:r>
          </w:p>
        </w:tc>
        <w:tc>
          <w:tcPr>
            <w:tcW w:w="6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E4ACB" w14:textId="77777777" w:rsidR="00C11512" w:rsidRPr="00C11512" w:rsidRDefault="00C11512" w:rsidP="00C11512">
            <w:pPr>
              <w:spacing w:after="0" w:line="240" w:lineRule="auto"/>
              <w:jc w:val="both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01 (UM) DISTRIBUIDOR DE ESTERCO LÍQUIDO</w:t>
            </w:r>
            <w:r w:rsidRPr="00C11512">
              <w:rPr>
                <w:rFonts w:ascii="Arial" w:eastAsia="MS Mincho" w:hAnsi="Arial" w:cs="Courier New"/>
                <w:bCs/>
                <w:sz w:val="24"/>
                <w:szCs w:val="20"/>
                <w:lang w:eastAsia="pt-BR"/>
              </w:rPr>
              <w:t>, MARCA IPACOL, RODADO 16 DUPLO, CAPACIDADE DE 5.000 LTS.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810BC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5676CA1C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2634732F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  <w:t>550,00</w:t>
            </w:r>
          </w:p>
        </w:tc>
      </w:tr>
      <w:tr w:rsidR="00C11512" w:rsidRPr="00C11512" w14:paraId="08A8F0F3" w14:textId="77777777" w:rsidTr="00F26A3D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EAEAF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004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057A6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pt-BR"/>
              </w:rPr>
            </w:pPr>
            <w:r w:rsidRPr="00C11512">
              <w:rPr>
                <w:rFonts w:ascii="Arial" w:eastAsia="MS Mincho" w:hAnsi="Arial" w:cs="Arial"/>
                <w:sz w:val="24"/>
                <w:szCs w:val="24"/>
                <w:lang w:eastAsia="pt-BR"/>
              </w:rPr>
              <w:t>4622</w:t>
            </w:r>
          </w:p>
        </w:tc>
        <w:tc>
          <w:tcPr>
            <w:tcW w:w="6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F609C" w14:textId="77777777" w:rsidR="00C11512" w:rsidRPr="00C11512" w:rsidRDefault="00C11512" w:rsidP="00C11512">
            <w:pPr>
              <w:spacing w:after="0" w:line="240" w:lineRule="auto"/>
              <w:jc w:val="both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01 (UM) DISTRIBUIDOR DE ESTERCO LÍQUIDO</w:t>
            </w:r>
            <w:r w:rsidRPr="00C11512">
              <w:rPr>
                <w:rFonts w:ascii="Arial" w:eastAsia="MS Mincho" w:hAnsi="Arial" w:cs="Courier New"/>
                <w:bCs/>
                <w:sz w:val="24"/>
                <w:szCs w:val="20"/>
                <w:lang w:eastAsia="pt-BR"/>
              </w:rPr>
              <w:t>, MARCA SODER TECNO, BOMBA A VACUO, RODADO TANDEM, ARO 20 CAPACIDADE DE 4.000 LTS.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A0A53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387B0132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61E9BC58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5EEB6C5C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  <w:t>450,00</w:t>
            </w:r>
          </w:p>
        </w:tc>
      </w:tr>
      <w:tr w:rsidR="00C11512" w:rsidRPr="00C11512" w14:paraId="0D8E8DDA" w14:textId="77777777" w:rsidTr="00F26A3D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0407D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005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6EDAD" w14:textId="77777777" w:rsidR="00C11512" w:rsidRPr="00C11512" w:rsidRDefault="00C11512" w:rsidP="00C11512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pt-BR"/>
              </w:rPr>
            </w:pPr>
            <w:r w:rsidRPr="00C11512">
              <w:rPr>
                <w:rFonts w:ascii="Arial" w:eastAsia="MS Mincho" w:hAnsi="Arial" w:cs="Arial"/>
                <w:sz w:val="24"/>
                <w:szCs w:val="24"/>
                <w:lang w:eastAsia="pt-BR"/>
              </w:rPr>
              <w:t>5141</w:t>
            </w:r>
          </w:p>
        </w:tc>
        <w:tc>
          <w:tcPr>
            <w:tcW w:w="6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8DFC4" w14:textId="77777777" w:rsidR="00C11512" w:rsidRPr="00C11512" w:rsidRDefault="00C11512" w:rsidP="00C11512">
            <w:pPr>
              <w:spacing w:after="0" w:line="240" w:lineRule="auto"/>
              <w:jc w:val="both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sz w:val="24"/>
                <w:szCs w:val="20"/>
                <w:lang w:eastAsia="pt-BR"/>
              </w:rPr>
              <w:t>01 (UM) DISTRIBUIDOR DE ESTERCO LÍQUIDO</w:t>
            </w:r>
            <w:r w:rsidRPr="00C11512">
              <w:rPr>
                <w:rFonts w:ascii="Arial" w:eastAsia="MS Mincho" w:hAnsi="Arial" w:cs="Courier New"/>
                <w:bCs/>
                <w:sz w:val="24"/>
                <w:szCs w:val="20"/>
                <w:lang w:eastAsia="pt-BR"/>
              </w:rPr>
              <w:t>, MARCA SODER TECNO, BOMBA A VACUO, RODADO DUPLO, ARO 20 CAPACIDADE DE 4.000 LTS.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D147C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667787F3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12A76A3E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</w:pPr>
          </w:p>
          <w:p w14:paraId="3BA394C1" w14:textId="77777777" w:rsidR="00C11512" w:rsidRPr="00C11512" w:rsidRDefault="00C11512" w:rsidP="00C11512">
            <w:pPr>
              <w:spacing w:after="0" w:line="240" w:lineRule="auto"/>
              <w:jc w:val="right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b/>
                <w:bCs/>
                <w:sz w:val="24"/>
                <w:szCs w:val="20"/>
                <w:lang w:eastAsia="pt-BR"/>
              </w:rPr>
              <w:t>490,00</w:t>
            </w:r>
          </w:p>
        </w:tc>
      </w:tr>
    </w:tbl>
    <w:p w14:paraId="30E4A097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Arial"/>
          <w:bCs/>
          <w:sz w:val="24"/>
          <w:szCs w:val="20"/>
          <w:lang w:val="x-none" w:eastAsia="x-none"/>
        </w:rPr>
      </w:pPr>
    </w:p>
    <w:p w14:paraId="4DF183C4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 Black" w:eastAsia="MS Mincho" w:hAnsi="Arial Black" w:cs="Times New Roman"/>
          <w:b/>
          <w:sz w:val="28"/>
          <w:szCs w:val="28"/>
          <w:u w:val="single"/>
          <w:lang w:val="x-none" w:eastAsia="x-none"/>
        </w:rPr>
        <w:t>CONDIÇÕES DE PARTICIPAÇÃO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.</w:t>
      </w:r>
    </w:p>
    <w:p w14:paraId="4558D7E9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7C5FDA16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01 - O leilão será realizado </w:t>
      </w:r>
      <w:r w:rsidRPr="00C11512">
        <w:rPr>
          <w:rFonts w:ascii="Arial" w:eastAsia="MS Mincho" w:hAnsi="Arial" w:cs="Times New Roman"/>
          <w:b/>
          <w:bCs/>
          <w:sz w:val="24"/>
          <w:szCs w:val="20"/>
          <w:lang w:val="x-none" w:eastAsia="x-none"/>
        </w:rPr>
        <w:t>por item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, devendo os lances serem efetuados de forma individual para cada um dos itens.</w:t>
      </w:r>
    </w:p>
    <w:p w14:paraId="043E7309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6ACFC941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02 - Somente serão considerados os lances de valor igual ou superior ao da avaliação atribuída a cada um dos ITENS (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lance mínimo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), assim distribuídos:</w:t>
      </w:r>
    </w:p>
    <w:p w14:paraId="4068AA2A" w14:textId="77777777" w:rsidR="00C11512" w:rsidRPr="00C11512" w:rsidRDefault="00C11512" w:rsidP="00C11512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0A54E84D" w14:textId="77777777" w:rsidR="00C11512" w:rsidRPr="00C11512" w:rsidRDefault="00C11512" w:rsidP="00C11512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02.1 - Para o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item 001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, o valor do lance mínimo será de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 xml:space="preserve">R$ </w:t>
      </w:r>
      <w:r w:rsidRPr="00C11512">
        <w:rPr>
          <w:rFonts w:ascii="Arial" w:eastAsia="MS Mincho" w:hAnsi="Arial" w:cs="Times New Roman"/>
          <w:b/>
          <w:sz w:val="24"/>
          <w:szCs w:val="20"/>
          <w:lang w:eastAsia="x-none"/>
        </w:rPr>
        <w:t>35.000,00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(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>trinta e cinco mil reais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).</w:t>
      </w:r>
    </w:p>
    <w:p w14:paraId="766079AF" w14:textId="77777777" w:rsidR="00C11512" w:rsidRPr="00C11512" w:rsidRDefault="00C11512" w:rsidP="00C11512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6E2912C0" w14:textId="77777777" w:rsidR="00C11512" w:rsidRPr="00C11512" w:rsidRDefault="00C11512" w:rsidP="00C11512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bookmarkStart w:id="0" w:name="_Hlk71536967"/>
      <w:bookmarkStart w:id="1" w:name="_Hlk88468368"/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02.2 - Para o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item 002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, o valor do lance mínimo será de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 xml:space="preserve">R$ </w:t>
      </w:r>
      <w:r w:rsidRPr="00C11512">
        <w:rPr>
          <w:rFonts w:ascii="Arial" w:eastAsia="MS Mincho" w:hAnsi="Arial" w:cs="Times New Roman"/>
          <w:b/>
          <w:sz w:val="24"/>
          <w:szCs w:val="20"/>
          <w:lang w:eastAsia="x-none"/>
        </w:rPr>
        <w:t>38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.000,00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(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>trinta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e 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 xml:space="preserve">oito 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mil reais).</w:t>
      </w:r>
    </w:p>
    <w:bookmarkEnd w:id="0"/>
    <w:p w14:paraId="38C14A69" w14:textId="77777777" w:rsidR="00C11512" w:rsidRPr="00C11512" w:rsidRDefault="00C11512" w:rsidP="00C11512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02.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>3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- Para o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item 00</w:t>
      </w:r>
      <w:r w:rsidRPr="00C11512">
        <w:rPr>
          <w:rFonts w:ascii="Arial" w:eastAsia="MS Mincho" w:hAnsi="Arial" w:cs="Times New Roman"/>
          <w:b/>
          <w:sz w:val="24"/>
          <w:szCs w:val="20"/>
          <w:lang w:eastAsia="x-none"/>
        </w:rPr>
        <w:t>3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, o valor do lance mínimo será de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 xml:space="preserve">R$ </w:t>
      </w:r>
      <w:r w:rsidRPr="00C11512">
        <w:rPr>
          <w:rFonts w:ascii="Arial" w:eastAsia="MS Mincho" w:hAnsi="Arial" w:cs="Times New Roman"/>
          <w:b/>
          <w:sz w:val="24"/>
          <w:szCs w:val="20"/>
          <w:lang w:eastAsia="x-none"/>
        </w:rPr>
        <w:t>550,00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(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>quinhentos e cinquenta reais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).</w:t>
      </w:r>
    </w:p>
    <w:bookmarkEnd w:id="1"/>
    <w:p w14:paraId="6A505EF5" w14:textId="77777777" w:rsidR="00C11512" w:rsidRPr="00C11512" w:rsidRDefault="00C11512" w:rsidP="00C11512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2857BB6A" w14:textId="77777777" w:rsidR="00C11512" w:rsidRPr="00C11512" w:rsidRDefault="00C11512" w:rsidP="00C11512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02.2 - Para o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item 00</w:t>
      </w:r>
      <w:r w:rsidRPr="00C11512">
        <w:rPr>
          <w:rFonts w:ascii="Arial" w:eastAsia="MS Mincho" w:hAnsi="Arial" w:cs="Times New Roman"/>
          <w:b/>
          <w:sz w:val="24"/>
          <w:szCs w:val="20"/>
          <w:lang w:eastAsia="x-none"/>
        </w:rPr>
        <w:t>4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, o valor do lance mínimo será de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 xml:space="preserve">R$ </w:t>
      </w:r>
      <w:r w:rsidRPr="00C11512">
        <w:rPr>
          <w:rFonts w:ascii="Arial" w:eastAsia="MS Mincho" w:hAnsi="Arial" w:cs="Times New Roman"/>
          <w:b/>
          <w:sz w:val="24"/>
          <w:szCs w:val="20"/>
          <w:lang w:eastAsia="x-none"/>
        </w:rPr>
        <w:t>450,00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(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>quatrocentos e cinquenta reais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).</w:t>
      </w:r>
    </w:p>
    <w:p w14:paraId="48BDA640" w14:textId="77777777" w:rsidR="00C11512" w:rsidRPr="00C11512" w:rsidRDefault="00C11512" w:rsidP="00C11512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2E9FCFCD" w14:textId="77777777" w:rsidR="00C11512" w:rsidRPr="00C11512" w:rsidRDefault="00C11512" w:rsidP="00C11512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02.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>3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- Para o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item 00</w:t>
      </w:r>
      <w:r w:rsidRPr="00C11512">
        <w:rPr>
          <w:rFonts w:ascii="Arial" w:eastAsia="MS Mincho" w:hAnsi="Arial" w:cs="Times New Roman"/>
          <w:b/>
          <w:sz w:val="24"/>
          <w:szCs w:val="20"/>
          <w:lang w:eastAsia="x-none"/>
        </w:rPr>
        <w:t>5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, o valor do lance mínimo será de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 xml:space="preserve">R$ </w:t>
      </w:r>
      <w:r w:rsidRPr="00C11512">
        <w:rPr>
          <w:rFonts w:ascii="Arial" w:eastAsia="MS Mincho" w:hAnsi="Arial" w:cs="Times New Roman"/>
          <w:b/>
          <w:sz w:val="24"/>
          <w:szCs w:val="20"/>
          <w:lang w:eastAsia="x-none"/>
        </w:rPr>
        <w:t>490,00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(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>quatrocentos e noventa reais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).</w:t>
      </w:r>
    </w:p>
    <w:p w14:paraId="43F3AA30" w14:textId="77777777" w:rsidR="00C11512" w:rsidRPr="00C11512" w:rsidRDefault="00C11512" w:rsidP="00C11512">
      <w:pPr>
        <w:spacing w:after="0" w:line="240" w:lineRule="auto"/>
        <w:ind w:left="748" w:hanging="748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75D4CE8C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03 - Os bens acima descriminados estarão expostos para visitação Pública no horário das 07.30 horas às 11:30 horas e das 13:30 as 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 xml:space="preserve">16:30 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horas de segunda a sexta-feira, </w:t>
      </w:r>
      <w:r w:rsidRPr="00C11512">
        <w:rPr>
          <w:rFonts w:ascii="Arial" w:eastAsia="MS Mincho" w:hAnsi="Arial" w:cs="Arial"/>
          <w:sz w:val="24"/>
          <w:szCs w:val="24"/>
          <w:lang w:eastAsia="x-none"/>
        </w:rPr>
        <w:t>na Secretaria Municipal de Obras e Saneamento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, localizado na Rua </w:t>
      </w:r>
      <w:r w:rsidRPr="00C11512">
        <w:rPr>
          <w:rFonts w:ascii="Arial" w:eastAsia="MS Mincho" w:hAnsi="Arial" w:cs="Arial"/>
          <w:sz w:val="24"/>
          <w:szCs w:val="24"/>
          <w:lang w:eastAsia="x-none"/>
        </w:rPr>
        <w:t>Vereador Joao de Souza, nº 194</w:t>
      </w:r>
      <w:r w:rsidRPr="00C1151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>cidade de Roca Sales, RS</w:t>
      </w:r>
    </w:p>
    <w:p w14:paraId="0004CC45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eastAsia="x-none"/>
        </w:rPr>
      </w:pPr>
    </w:p>
    <w:p w14:paraId="531D2CD6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04 - O pagamento deverá ser efetuado a vista em moeda corrente no dia da realização do Leilão, 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 xml:space="preserve">em </w:t>
      </w:r>
      <w:r w:rsidRPr="00C11512">
        <w:rPr>
          <w:rFonts w:ascii="Arial" w:eastAsia="MS Mincho" w:hAnsi="Arial" w:cs="Times New Roman"/>
          <w:b/>
          <w:bCs/>
          <w:sz w:val="24"/>
          <w:szCs w:val="20"/>
          <w:lang w:eastAsia="x-none"/>
        </w:rPr>
        <w:t xml:space="preserve">conta bancária 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>a ser indicada pelo Município, em nome da Prefeitura Municipal de Roca Sales.</w:t>
      </w:r>
    </w:p>
    <w:p w14:paraId="214DE94F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eastAsia="x-none"/>
        </w:rPr>
      </w:pPr>
    </w:p>
    <w:p w14:paraId="44FC3BB0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05 - Caso o arrematante não efetue o pagamento nas condições estabelecidas no item 04 (quatro) deste Edital, perderá o direito sobre os bens, que serão levados a novo leilão, e poderá ser suspenso dos próximos leilões que o Município venha a realizar, ou declarado inidôneo, nos termos dos inc. III e IV do art. 87 da Lei Federal nº 8.666/93.</w:t>
      </w:r>
    </w:p>
    <w:p w14:paraId="1B8AAD6D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322BE3F3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06 - O arrematante retirará os bens a ele adjudicados obrigatória e concomitantemente após a integralização do pagamento.</w:t>
      </w:r>
    </w:p>
    <w:p w14:paraId="58D4A157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703E6C0E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07 - No caso da integralização do pagamento ocorrer por meio de cheque, a retirada dos bens dar-se-á, obrigatoriamente, somente após a compensação deste. Os documentos dos equipamentos serão entregues ao arrematante, somente no momento de sua retirada.</w:t>
      </w:r>
    </w:p>
    <w:p w14:paraId="25C4530B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77B28D82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08 - Ocorrendo força maior ou caso fortuito no interregno de tempo entre a data de realização do leilão e da retirada dos bens, que impeça a entrega dos mesmos, fica resolvida a obrigação mediante a restituição do valor pago.</w:t>
      </w:r>
    </w:p>
    <w:p w14:paraId="17EB9D21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44F7B9DA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09 - Imediatamente após a retirada dos bens, o arrematante deverá providenciar a transferência de propriedade, sendo todas as despesas por conta do comprador.</w:t>
      </w:r>
    </w:p>
    <w:p w14:paraId="6EA1C93E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4FB242B0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4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4"/>
          <w:lang w:val="x-none" w:eastAsia="x-none"/>
        </w:rPr>
        <w:t xml:space="preserve">10 - Uma vez integralizado o pagamento o Município de Roca Sales, RS, exime-se de toda e qualquer responsabilidade pela perda total ou parcial e avarias que venham a ocorrer nos bens arrematados e não retirados dentro do prazo a que se referem os </w:t>
      </w:r>
      <w:r w:rsidRPr="00C11512">
        <w:rPr>
          <w:rFonts w:ascii="Arial" w:eastAsia="MS Mincho" w:hAnsi="Arial" w:cs="Times New Roman"/>
          <w:b/>
          <w:sz w:val="24"/>
          <w:szCs w:val="24"/>
          <w:lang w:val="x-none" w:eastAsia="x-none"/>
        </w:rPr>
        <w:t>itens 06 e 07</w:t>
      </w:r>
      <w:r w:rsidRPr="00C11512">
        <w:rPr>
          <w:rFonts w:ascii="Arial" w:eastAsia="MS Mincho" w:hAnsi="Arial" w:cs="Times New Roman"/>
          <w:sz w:val="24"/>
          <w:szCs w:val="24"/>
          <w:lang w:val="x-none" w:eastAsia="x-none"/>
        </w:rPr>
        <w:t xml:space="preserve"> do presente Edital.</w:t>
      </w:r>
    </w:p>
    <w:p w14:paraId="04B53AD3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4"/>
          <w:lang w:val="x-none" w:eastAsia="x-none"/>
        </w:rPr>
      </w:pPr>
    </w:p>
    <w:p w14:paraId="379E5ECF" w14:textId="77777777" w:rsidR="00C11512" w:rsidRPr="00C11512" w:rsidRDefault="00C11512" w:rsidP="00C11512">
      <w:pPr>
        <w:spacing w:after="0" w:line="240" w:lineRule="auto"/>
        <w:ind w:left="561" w:hanging="576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4"/>
          <w:lang w:val="x-none" w:eastAsia="x-none"/>
        </w:rPr>
        <w:t xml:space="preserve">11 - O arrematante será o responsável por todo e qualquer fato que ocorrer com os bens após a retirada dos mesmos, </w:t>
      </w:r>
      <w:r w:rsidRPr="00C11512">
        <w:rPr>
          <w:rFonts w:ascii="Arial" w:eastAsia="MS Mincho" w:hAnsi="Arial" w:cs="Times New Roman"/>
          <w:b/>
          <w:sz w:val="24"/>
          <w:szCs w:val="24"/>
          <w:u w:val="single"/>
          <w:lang w:val="x-none" w:eastAsia="x-none"/>
        </w:rPr>
        <w:t>inclusive em relação a eventuais infrações de trânsito dos veículos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.</w:t>
      </w:r>
    </w:p>
    <w:p w14:paraId="51A800D7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3535298C" w14:textId="77777777" w:rsidR="00C11512" w:rsidRPr="00C11512" w:rsidRDefault="00C11512" w:rsidP="00C11512">
      <w:pPr>
        <w:spacing w:after="0" w:line="240" w:lineRule="auto"/>
        <w:ind w:left="561" w:hanging="576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12 - Por se tratar de leilão Administrativo, o Leiloeiro será um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servidor efetivo do Município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a ser designado pela Administração através de Portaria, cuja cópia se encontra em anexo ao presente, nos moldes do permitido pelo art. 53, da Lei Federal nº 8.666/93 e suas alterações posteriores.</w:t>
      </w:r>
    </w:p>
    <w:p w14:paraId="5387B9D9" w14:textId="77777777" w:rsidR="00C11512" w:rsidRPr="00C11512" w:rsidRDefault="00C11512" w:rsidP="00C11512">
      <w:pPr>
        <w:spacing w:after="0" w:line="240" w:lineRule="auto"/>
        <w:ind w:left="561" w:hanging="576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18F19971" w14:textId="77777777" w:rsidR="00C11512" w:rsidRPr="00C11512" w:rsidRDefault="00C11512" w:rsidP="00C11512">
      <w:pPr>
        <w:spacing w:after="0" w:line="240" w:lineRule="auto"/>
        <w:ind w:left="561" w:hanging="576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13 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>- Decairá do direito de impugnar perante a Administração Pública Municipal, os termos do presente Edital, o licitante que o tendo aceito sem objeção, venha a apontar depois de processado, falhas ou irregularidades que o viciariam, hipótese em que tal comunicação não terá efeito de recurso.</w:t>
      </w:r>
    </w:p>
    <w:p w14:paraId="07985534" w14:textId="77777777" w:rsidR="00C11512" w:rsidRPr="00C11512" w:rsidRDefault="00C11512" w:rsidP="00C11512">
      <w:pPr>
        <w:spacing w:after="0" w:line="240" w:lineRule="auto"/>
        <w:ind w:left="561" w:hanging="576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</w:p>
    <w:p w14:paraId="7A095480" w14:textId="77777777" w:rsidR="00C11512" w:rsidRPr="00C11512" w:rsidRDefault="00C11512" w:rsidP="00C11512">
      <w:pPr>
        <w:spacing w:after="0" w:line="240" w:lineRule="auto"/>
        <w:ind w:left="561" w:hanging="576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14 - A impugnação feita tempestivamente pelo licitante não o impedirá de participar do processo licitatório até trânsito em julgado da decisão a ele pertinente, </w:t>
      </w:r>
      <w:r w:rsidRPr="00C11512">
        <w:rPr>
          <w:rFonts w:ascii="Arial" w:eastAsia="MS Mincho" w:hAnsi="Arial" w:cs="Arial"/>
          <w:b/>
          <w:sz w:val="24"/>
          <w:szCs w:val="24"/>
          <w:lang w:val="x-none" w:eastAsia="x-none"/>
        </w:rPr>
        <w:t>devendo ser devidamente protocolada, não sendo aceitas impugnações encaminhadas via FAX ou pela internet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>.</w:t>
      </w:r>
    </w:p>
    <w:p w14:paraId="52FB9D92" w14:textId="77777777" w:rsidR="00C11512" w:rsidRPr="00C11512" w:rsidRDefault="00C11512" w:rsidP="00C11512">
      <w:pPr>
        <w:spacing w:after="0" w:line="240" w:lineRule="auto"/>
        <w:ind w:left="561" w:hanging="576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</w:p>
    <w:p w14:paraId="19D8D99C" w14:textId="77777777" w:rsidR="00C11512" w:rsidRPr="00C11512" w:rsidRDefault="00C11512" w:rsidP="00C11512">
      <w:pPr>
        <w:spacing w:after="0" w:line="240" w:lineRule="auto"/>
        <w:ind w:left="426" w:hanging="44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>15 -</w:t>
      </w:r>
      <w:r w:rsidRPr="00C1151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A intimação de todos os atos será realizada mediante publicação no </w:t>
      </w:r>
      <w:r w:rsidRPr="00C11512">
        <w:rPr>
          <w:rFonts w:ascii="Arial" w:eastAsia="Times New Roman" w:hAnsi="Arial" w:cs="Arial"/>
          <w:b/>
          <w:sz w:val="24"/>
          <w:szCs w:val="24"/>
          <w:lang w:val="x-none" w:eastAsia="x-none"/>
        </w:rPr>
        <w:t>Jornal A Hora</w:t>
      </w:r>
      <w:r w:rsidRPr="00C11512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, </w:t>
      </w:r>
      <w:r w:rsidRPr="00C1151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inscrito 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no CNPJ sob nº </w:t>
      </w:r>
      <w:r w:rsidRPr="00C11512">
        <w:rPr>
          <w:rFonts w:ascii="Arial" w:eastAsia="Times New Roman" w:hAnsi="Arial" w:cs="Arial"/>
          <w:bCs/>
          <w:sz w:val="24"/>
          <w:szCs w:val="24"/>
          <w:lang w:val="x-none" w:eastAsia="x-none"/>
        </w:rPr>
        <w:t>04.280.850/0001-41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, sita na </w:t>
      </w:r>
      <w:r w:rsidRPr="00C11512">
        <w:rPr>
          <w:rFonts w:ascii="Arial" w:eastAsia="Times New Roman" w:hAnsi="Arial" w:cs="Arial"/>
          <w:sz w:val="24"/>
          <w:szCs w:val="24"/>
          <w:lang w:val="x-none" w:eastAsia="x-none"/>
        </w:rPr>
        <w:t>Avenida Benjamin Constant</w:t>
      </w:r>
      <w:r w:rsidRPr="00C11512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, </w:t>
      </w:r>
      <w:r w:rsidRPr="00C11512">
        <w:rPr>
          <w:rFonts w:ascii="Arial" w:eastAsia="Times New Roman" w:hAnsi="Arial" w:cs="Arial"/>
          <w:sz w:val="24"/>
          <w:szCs w:val="24"/>
          <w:lang w:val="x-none" w:eastAsia="x-none"/>
        </w:rPr>
        <w:t>nº 1034, sala 201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, Município de </w:t>
      </w:r>
      <w:r w:rsidRPr="00C1151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Lajeado, </w:t>
      </w:r>
      <w:r w:rsidRPr="00C1151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Imprensa Oficial do Município de Roca Sales</w:t>
      </w:r>
      <w:r w:rsidRPr="00C11512">
        <w:rPr>
          <w:rFonts w:ascii="Arial" w:eastAsia="Times New Roman" w:hAnsi="Arial" w:cs="Arial"/>
          <w:sz w:val="24"/>
          <w:szCs w:val="24"/>
          <w:lang w:val="x-none" w:eastAsia="x-none"/>
        </w:rPr>
        <w:t>, salvo para os casos de habilitação de licitante e de julgamento de propostas, se presentes os prepostos dos licitantes ao ato em que foi adotada a decisão, quando poderá ser feita por comunicação direta aos interessados e lavrada em ata.</w:t>
      </w:r>
    </w:p>
    <w:p w14:paraId="2F20FAE8" w14:textId="77777777" w:rsidR="00C11512" w:rsidRPr="00C11512" w:rsidRDefault="00C11512" w:rsidP="00C11512">
      <w:pPr>
        <w:spacing w:after="0" w:line="240" w:lineRule="auto"/>
        <w:ind w:left="426" w:hanging="44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F4669D4" w14:textId="77777777" w:rsidR="00C11512" w:rsidRPr="00C11512" w:rsidRDefault="00C11512" w:rsidP="00C11512">
      <w:pPr>
        <w:spacing w:after="0" w:line="240" w:lineRule="auto"/>
        <w:ind w:left="567" w:hanging="567"/>
        <w:jc w:val="both"/>
        <w:rPr>
          <w:rFonts w:ascii="Arial" w:eastAsia="MS Mincho" w:hAnsi="Arial" w:cs="Arial"/>
          <w:sz w:val="24"/>
          <w:szCs w:val="24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16 - Informações referentes ao presente Edital poderão ser obtidas junto ao </w:t>
      </w:r>
      <w:r w:rsidRPr="00C11512">
        <w:rPr>
          <w:rFonts w:ascii="Arial" w:eastAsia="MS Mincho" w:hAnsi="Arial" w:cs="Times New Roman"/>
          <w:b/>
          <w:sz w:val="24"/>
          <w:szCs w:val="20"/>
          <w:lang w:val="x-none" w:eastAsia="x-none"/>
        </w:rPr>
        <w:t>Setor de Licitações</w:t>
      </w: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da Prefeitura Municipal de Roca Sales, de segundas </w:t>
      </w:r>
      <w:proofErr w:type="spellStart"/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a</w:t>
      </w:r>
      <w:proofErr w:type="spellEnd"/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sextas-feiras, no horário das 07.30 as 11:30 horas e das 13:30 as 17:00 horas, ou pelo fone (51) 3753-2166, </w:t>
      </w:r>
      <w:r w:rsidRPr="00C11512">
        <w:rPr>
          <w:rFonts w:ascii="Arial" w:eastAsia="MS Mincho" w:hAnsi="Arial" w:cs="Arial"/>
          <w:sz w:val="24"/>
          <w:szCs w:val="24"/>
          <w:lang w:val="x-none" w:eastAsia="x-none"/>
        </w:rPr>
        <w:t xml:space="preserve">pelo e-mail </w:t>
      </w:r>
      <w:hyperlink r:id="rId4" w:history="1">
        <w:r w:rsidRPr="00C1151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x-none"/>
          </w:rPr>
          <w:t>licitacao01@rocasales-rs.com.br</w:t>
        </w:r>
      </w:hyperlink>
      <w:r w:rsidRPr="00C1151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ou pelo site www.rocasales-rs.com.br/editais.</w:t>
      </w:r>
    </w:p>
    <w:p w14:paraId="6B56B1CB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77EFB965" w14:textId="77777777" w:rsidR="00C11512" w:rsidRPr="00C11512" w:rsidRDefault="00C11512" w:rsidP="00C11512">
      <w:pPr>
        <w:spacing w:after="0" w:line="240" w:lineRule="auto"/>
        <w:ind w:left="561" w:hanging="561"/>
        <w:jc w:val="both"/>
        <w:rPr>
          <w:rFonts w:ascii="Arial" w:eastAsia="Times New Roman" w:hAnsi="Arial" w:cs="Times New Roman"/>
          <w:b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17 - Os casos omissos ao presente Edital serão dirimidos pela Comissão de Licitações</w:t>
      </w:r>
      <w:r w:rsidRPr="00C11512">
        <w:rPr>
          <w:rFonts w:ascii="Courier New" w:eastAsia="Times New Roman" w:hAnsi="Courier New" w:cs="Times New Roman"/>
          <w:sz w:val="20"/>
          <w:szCs w:val="20"/>
          <w:lang w:val="x-none" w:eastAsia="x-none"/>
        </w:rPr>
        <w:t xml:space="preserve"> </w:t>
      </w:r>
      <w:r w:rsidRPr="00C11512"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nomeada pela </w:t>
      </w:r>
      <w:r w:rsidRPr="00C11512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>Portaria nº 001/2</w:t>
      </w:r>
      <w:r w:rsidRPr="00C11512">
        <w:rPr>
          <w:rFonts w:ascii="Arial" w:eastAsia="Times New Roman" w:hAnsi="Arial" w:cs="Times New Roman"/>
          <w:b/>
          <w:sz w:val="24"/>
          <w:szCs w:val="20"/>
          <w:lang w:eastAsia="x-none"/>
        </w:rPr>
        <w:t>1</w:t>
      </w:r>
      <w:r w:rsidRPr="00C11512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>, de 0</w:t>
      </w:r>
      <w:r w:rsidRPr="00C11512">
        <w:rPr>
          <w:rFonts w:ascii="Arial" w:eastAsia="Times New Roman" w:hAnsi="Arial" w:cs="Times New Roman"/>
          <w:b/>
          <w:sz w:val="24"/>
          <w:szCs w:val="20"/>
          <w:lang w:eastAsia="x-none"/>
        </w:rPr>
        <w:t>4</w:t>
      </w:r>
      <w:r w:rsidRPr="00C11512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 xml:space="preserve"> de janeiro de 202</w:t>
      </w:r>
      <w:r w:rsidRPr="00C11512">
        <w:rPr>
          <w:rFonts w:ascii="Arial" w:eastAsia="Times New Roman" w:hAnsi="Arial" w:cs="Times New Roman"/>
          <w:b/>
          <w:sz w:val="24"/>
          <w:szCs w:val="20"/>
          <w:lang w:eastAsia="x-none"/>
        </w:rPr>
        <w:t>1</w:t>
      </w:r>
      <w:r w:rsidRPr="00C11512">
        <w:rPr>
          <w:rFonts w:ascii="Arial" w:eastAsia="Times New Roman" w:hAnsi="Arial" w:cs="Times New Roman"/>
          <w:sz w:val="24"/>
          <w:szCs w:val="20"/>
          <w:lang w:val="x-none" w:eastAsia="x-none"/>
        </w:rPr>
        <w:t>.</w:t>
      </w:r>
    </w:p>
    <w:p w14:paraId="42A85340" w14:textId="77777777" w:rsidR="00C11512" w:rsidRPr="00C11512" w:rsidRDefault="00C11512" w:rsidP="00C11512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4E8E85F5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GABINETE DO PREFEITO MUNICIPAL DE ROCA SALES</w:t>
      </w:r>
    </w:p>
    <w:p w14:paraId="4CB5DB53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EM </w:t>
      </w: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>23 DE NOVEMBRO DE 2021.</w:t>
      </w:r>
    </w:p>
    <w:p w14:paraId="77ABD864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16995AFC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14442355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150C26AF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AMILTON FONTANA</w:t>
      </w:r>
    </w:p>
    <w:p w14:paraId="0E34C0E6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Prefeito Municipal</w:t>
      </w:r>
    </w:p>
    <w:p w14:paraId="18D8E94F" w14:textId="77777777" w:rsidR="00C11512" w:rsidRPr="00C11512" w:rsidRDefault="00C11512" w:rsidP="00C11512">
      <w:pPr>
        <w:spacing w:after="0" w:line="240" w:lineRule="auto"/>
        <w:ind w:left="2244" w:right="2870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547B468D" w14:textId="77777777" w:rsidR="00C11512" w:rsidRPr="00C11512" w:rsidRDefault="00C11512" w:rsidP="00C11512">
      <w:pPr>
        <w:spacing w:after="0" w:line="240" w:lineRule="auto"/>
        <w:ind w:left="2244" w:right="2870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 xml:space="preserve"> </w:t>
      </w:r>
    </w:p>
    <w:p w14:paraId="184E7AAC" w14:textId="77777777" w:rsidR="00C11512" w:rsidRPr="00C11512" w:rsidRDefault="00C11512" w:rsidP="00C11512">
      <w:pPr>
        <w:spacing w:after="0" w:line="240" w:lineRule="auto"/>
        <w:ind w:left="2244" w:right="2870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15C4DE18" w14:textId="77777777" w:rsidR="00C11512" w:rsidRPr="00C11512" w:rsidRDefault="00C11512" w:rsidP="00C11512">
      <w:pPr>
        <w:spacing w:after="0" w:line="240" w:lineRule="auto"/>
        <w:ind w:left="2244" w:right="2870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6"/>
      </w:tblGrid>
      <w:tr w:rsidR="00C11512" w:rsidRPr="00C11512" w14:paraId="7107688F" w14:textId="77777777" w:rsidTr="00F26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6" w:type="dxa"/>
          </w:tcPr>
          <w:p w14:paraId="3C890EBE" w14:textId="77777777" w:rsidR="00C11512" w:rsidRPr="00C11512" w:rsidRDefault="00C11512" w:rsidP="00C11512">
            <w:pPr>
              <w:spacing w:after="0" w:line="240" w:lineRule="auto"/>
              <w:ind w:right="38"/>
              <w:jc w:val="both"/>
              <w:rPr>
                <w:rFonts w:ascii="Arial" w:eastAsia="MS Mincho" w:hAnsi="Arial" w:cs="Courier New"/>
                <w:sz w:val="24"/>
                <w:szCs w:val="20"/>
                <w:lang w:eastAsia="pt-BR"/>
              </w:rPr>
            </w:pPr>
            <w:r w:rsidRPr="00C11512">
              <w:rPr>
                <w:rFonts w:ascii="Arial" w:eastAsia="MS Mincho" w:hAnsi="Arial" w:cs="Courier New"/>
                <w:sz w:val="24"/>
                <w:szCs w:val="20"/>
                <w:lang w:eastAsia="pt-BR"/>
              </w:rPr>
              <w:t>APROVO O PRESENTE INSTRUMENTO           DE CONFORMIDADE COM A LEI FEDERAL Nº 8.666/93 E SUAS ALTERAÇÕES POSTERIORES.</w:t>
            </w:r>
          </w:p>
        </w:tc>
      </w:tr>
    </w:tbl>
    <w:p w14:paraId="44433879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61DA63FB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123A6EDA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66BB4C6D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FRANCK ANDRÉA LANG</w:t>
      </w:r>
    </w:p>
    <w:p w14:paraId="3A6FEA62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val="x-none"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val="x-none" w:eastAsia="x-none"/>
        </w:rPr>
        <w:t>Assessor Jurídico do Município</w:t>
      </w:r>
    </w:p>
    <w:p w14:paraId="727F83F2" w14:textId="77777777" w:rsidR="00C11512" w:rsidRPr="00C11512" w:rsidRDefault="00C11512" w:rsidP="00C11512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0"/>
          <w:lang w:eastAsia="x-none"/>
        </w:rPr>
      </w:pPr>
      <w:r w:rsidRPr="00C11512">
        <w:rPr>
          <w:rFonts w:ascii="Arial" w:eastAsia="MS Mincho" w:hAnsi="Arial" w:cs="Times New Roman"/>
          <w:sz w:val="24"/>
          <w:szCs w:val="20"/>
          <w:lang w:eastAsia="x-none"/>
        </w:rPr>
        <w:t>OAB/RS 49.803</w:t>
      </w:r>
    </w:p>
    <w:p w14:paraId="20F5CCA8" w14:textId="77777777" w:rsidR="00C11512" w:rsidRPr="00C11512" w:rsidRDefault="00C11512" w:rsidP="00C11512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0"/>
          <w:lang w:val="x-none" w:eastAsia="x-none"/>
        </w:rPr>
      </w:pPr>
    </w:p>
    <w:p w14:paraId="375C9F47" w14:textId="77777777" w:rsidR="00EA7724" w:rsidRDefault="00EA7724"/>
    <w:sectPr w:rsidR="00EA7724" w:rsidSect="00C11512">
      <w:pgSz w:w="11906" w:h="16838"/>
      <w:pgMar w:top="141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12"/>
    <w:rsid w:val="00C11512"/>
    <w:rsid w:val="00E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208A"/>
  <w15:chartTrackingRefBased/>
  <w15:docId w15:val="{E4F427B5-3B70-47DB-9D62-ED81738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C115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01@rocasales-r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5528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2021-11-24T13:57:00Z</dcterms:created>
  <dcterms:modified xsi:type="dcterms:W3CDTF">2021-11-24T13:58:00Z</dcterms:modified>
</cp:coreProperties>
</file>